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639E52A9"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CA17A8" w:rsidRPr="00CA17A8">
        <w:rPr>
          <w:rFonts w:eastAsia="Times New Roman" w:cs="Times New Roman"/>
          <w:b/>
          <w:caps/>
          <w:szCs w:val="24"/>
          <w:lang w:eastAsia="lt-LT"/>
        </w:rPr>
        <w:t>Reagent</w:t>
      </w:r>
      <w:r w:rsidR="00CA17A8">
        <w:rPr>
          <w:rFonts w:eastAsia="Times New Roman" w:cs="Times New Roman"/>
          <w:b/>
          <w:caps/>
          <w:szCs w:val="24"/>
          <w:lang w:eastAsia="lt-LT"/>
        </w:rPr>
        <w:t>Ų</w:t>
      </w:r>
      <w:r w:rsidR="00CA17A8" w:rsidRPr="00CA17A8">
        <w:rPr>
          <w:rFonts w:eastAsia="Times New Roman" w:cs="Times New Roman"/>
          <w:b/>
          <w:caps/>
          <w:szCs w:val="24"/>
          <w:lang w:eastAsia="lt-LT"/>
        </w:rPr>
        <w:t xml:space="preserve"> ir pagalbin</w:t>
      </w:r>
      <w:r w:rsidR="00CA17A8">
        <w:rPr>
          <w:rFonts w:eastAsia="Times New Roman" w:cs="Times New Roman"/>
          <w:b/>
          <w:caps/>
          <w:szCs w:val="24"/>
          <w:lang w:eastAsia="lt-LT"/>
        </w:rPr>
        <w:t>IŲ</w:t>
      </w:r>
      <w:r w:rsidR="00CA17A8" w:rsidRPr="00CA17A8">
        <w:rPr>
          <w:rFonts w:eastAsia="Times New Roman" w:cs="Times New Roman"/>
          <w:b/>
          <w:caps/>
          <w:szCs w:val="24"/>
          <w:lang w:eastAsia="lt-LT"/>
        </w:rPr>
        <w:t xml:space="preserve"> priemon</w:t>
      </w:r>
      <w:r w:rsidR="00CA17A8">
        <w:rPr>
          <w:rFonts w:eastAsia="Times New Roman" w:cs="Times New Roman"/>
          <w:b/>
          <w:caps/>
          <w:szCs w:val="24"/>
          <w:lang w:eastAsia="lt-LT"/>
        </w:rPr>
        <w:t>IŲ</w:t>
      </w:r>
      <w:r w:rsidR="00CA17A8" w:rsidRPr="00CA17A8">
        <w:rPr>
          <w:rFonts w:eastAsia="Times New Roman" w:cs="Times New Roman"/>
          <w:b/>
          <w:caps/>
          <w:szCs w:val="24"/>
          <w:lang w:eastAsia="lt-LT"/>
        </w:rPr>
        <w:t xml:space="preserve"> antibiotikų ir vitaminų koncentracijos tyrimams didelio našumo skysčių chromatografijos (HPLC) metodu</w:t>
      </w:r>
      <w:r w:rsidR="00CA17A8" w:rsidRPr="00CA17A8">
        <w:rPr>
          <w:rFonts w:eastAsia="Times New Roman" w:cs="Times New Roman"/>
          <w:b/>
          <w:caps/>
          <w:szCs w:val="24"/>
          <w:lang w:eastAsia="lt-LT"/>
        </w:rPr>
        <w:t xml:space="preserve"> </w:t>
      </w:r>
      <w:r w:rsidR="00C44A3A">
        <w:rPr>
          <w:rFonts w:eastAsia="Times New Roman" w:cs="Times New Roman"/>
          <w:b/>
          <w:caps/>
          <w:szCs w:val="24"/>
          <w:lang w:eastAsia="lt-LT"/>
        </w:rPr>
        <w:t>(</w:t>
      </w:r>
      <w:r w:rsidR="008901DD">
        <w:rPr>
          <w:rFonts w:eastAsia="Times New Roman" w:cs="Times New Roman"/>
          <w:b/>
          <w:caps/>
          <w:szCs w:val="24"/>
          <w:lang w:eastAsia="lt-LT"/>
        </w:rPr>
        <w:t>11</w:t>
      </w:r>
      <w:r w:rsidR="00AC05CF">
        <w:rPr>
          <w:rFonts w:eastAsia="Times New Roman" w:cs="Times New Roman"/>
          <w:b/>
          <w:caps/>
          <w:szCs w:val="24"/>
          <w:lang w:eastAsia="lt-LT"/>
        </w:rPr>
        <w:t>7</w:t>
      </w:r>
      <w:r w:rsidR="00CA17A8">
        <w:rPr>
          <w:rFonts w:eastAsia="Times New Roman" w:cs="Times New Roman"/>
          <w:b/>
          <w:caps/>
          <w:szCs w:val="24"/>
          <w:lang w:eastAsia="lt-LT"/>
        </w:rPr>
        <w:t>52</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5EC38C9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2DF42169" w14:textId="5DED82EC"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 xml:space="preserve">2) </w:t>
      </w:r>
      <w:r w:rsidR="00483297">
        <w:rPr>
          <w:rFonts w:eastAsia="Times New Roman" w:cs="Times New Roman"/>
          <w:szCs w:val="20"/>
          <w:lang w:eastAsia="lt-LT"/>
        </w:rPr>
        <w:t xml:space="preserve">supaprastinto </w:t>
      </w:r>
      <w:r w:rsidRPr="005C5445">
        <w:rPr>
          <w:rFonts w:eastAsia="Times New Roman" w:cs="Times New Roman"/>
          <w:szCs w:val="20"/>
          <w:lang w:eastAsia="lt-LT"/>
        </w:rPr>
        <w:t>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 xml:space="preserve">(jungtinės veiklos partneris arba subtiekėjas (subrangovas) arba trečiasis asmuo, kurio </w:t>
            </w:r>
            <w:r w:rsidRPr="005C5445">
              <w:rPr>
                <w:rFonts w:eastAsia="Times New Roman" w:cs="Times New Roman"/>
                <w:i/>
                <w:color w:val="000000"/>
                <w:szCs w:val="20"/>
                <w:lang w:eastAsia="lt-LT"/>
              </w:rPr>
              <w:lastRenderedPageBreak/>
              <w:t>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lastRenderedPageBreak/>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A7E88" w14:textId="77777777" w:rsidR="0046623C" w:rsidRDefault="0046623C" w:rsidP="00E9244D">
      <w:r>
        <w:separator/>
      </w:r>
    </w:p>
  </w:endnote>
  <w:endnote w:type="continuationSeparator" w:id="0">
    <w:p w14:paraId="1C432F8B" w14:textId="77777777" w:rsidR="0046623C" w:rsidRDefault="0046623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25846" w14:textId="77777777" w:rsidR="0046623C" w:rsidRDefault="0046623C" w:rsidP="00E9244D">
      <w:r>
        <w:separator/>
      </w:r>
    </w:p>
  </w:footnote>
  <w:footnote w:type="continuationSeparator" w:id="0">
    <w:p w14:paraId="5B96BCA4" w14:textId="77777777" w:rsidR="0046623C" w:rsidRDefault="0046623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A65D0"/>
    <w:rsid w:val="000C58F1"/>
    <w:rsid w:val="000E072B"/>
    <w:rsid w:val="000E5EE1"/>
    <w:rsid w:val="000F452E"/>
    <w:rsid w:val="00123022"/>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6623C"/>
    <w:rsid w:val="0048227B"/>
    <w:rsid w:val="00483297"/>
    <w:rsid w:val="00491D7B"/>
    <w:rsid w:val="004C4011"/>
    <w:rsid w:val="004C4C86"/>
    <w:rsid w:val="004D183C"/>
    <w:rsid w:val="004D73A2"/>
    <w:rsid w:val="00541849"/>
    <w:rsid w:val="00571903"/>
    <w:rsid w:val="00587AC6"/>
    <w:rsid w:val="005C5445"/>
    <w:rsid w:val="00605E46"/>
    <w:rsid w:val="006160A3"/>
    <w:rsid w:val="006349BC"/>
    <w:rsid w:val="00662CA5"/>
    <w:rsid w:val="00677430"/>
    <w:rsid w:val="00695ABF"/>
    <w:rsid w:val="006B0C4B"/>
    <w:rsid w:val="006E7BC9"/>
    <w:rsid w:val="006F478D"/>
    <w:rsid w:val="00710510"/>
    <w:rsid w:val="00752376"/>
    <w:rsid w:val="00753407"/>
    <w:rsid w:val="00757C76"/>
    <w:rsid w:val="00793311"/>
    <w:rsid w:val="008159DB"/>
    <w:rsid w:val="00820AE5"/>
    <w:rsid w:val="00826375"/>
    <w:rsid w:val="008901DD"/>
    <w:rsid w:val="008A3017"/>
    <w:rsid w:val="008E5621"/>
    <w:rsid w:val="009220C8"/>
    <w:rsid w:val="00926579"/>
    <w:rsid w:val="00951BEC"/>
    <w:rsid w:val="009F097D"/>
    <w:rsid w:val="00A04F52"/>
    <w:rsid w:val="00A12902"/>
    <w:rsid w:val="00A419E7"/>
    <w:rsid w:val="00A64D6A"/>
    <w:rsid w:val="00A67B22"/>
    <w:rsid w:val="00A7241E"/>
    <w:rsid w:val="00A80F1F"/>
    <w:rsid w:val="00A96C7D"/>
    <w:rsid w:val="00AC05CF"/>
    <w:rsid w:val="00B25877"/>
    <w:rsid w:val="00BB2488"/>
    <w:rsid w:val="00BB6125"/>
    <w:rsid w:val="00BC3B03"/>
    <w:rsid w:val="00BE7E8C"/>
    <w:rsid w:val="00C03773"/>
    <w:rsid w:val="00C21AC4"/>
    <w:rsid w:val="00C3029C"/>
    <w:rsid w:val="00C44A3A"/>
    <w:rsid w:val="00C944C2"/>
    <w:rsid w:val="00CA17A8"/>
    <w:rsid w:val="00CB6439"/>
    <w:rsid w:val="00CD429D"/>
    <w:rsid w:val="00CD5609"/>
    <w:rsid w:val="00D20B9C"/>
    <w:rsid w:val="00D66347"/>
    <w:rsid w:val="00D768A9"/>
    <w:rsid w:val="00DC04F6"/>
    <w:rsid w:val="00DC79FA"/>
    <w:rsid w:val="00E20116"/>
    <w:rsid w:val="00E53859"/>
    <w:rsid w:val="00E67F7D"/>
    <w:rsid w:val="00E810E7"/>
    <w:rsid w:val="00E9244D"/>
    <w:rsid w:val="00F141AC"/>
    <w:rsid w:val="00F208B1"/>
    <w:rsid w:val="00F571D5"/>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2784</Words>
  <Characters>1587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42</cp:revision>
  <dcterms:created xsi:type="dcterms:W3CDTF">2017-09-26T09:37:00Z</dcterms:created>
  <dcterms:modified xsi:type="dcterms:W3CDTF">2026-04-20T11:45:00Z</dcterms:modified>
</cp:coreProperties>
</file>